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F" w:rsidRPr="00A74509" w:rsidRDefault="00375C8F" w:rsidP="00375C8F">
      <w:pPr>
        <w:jc w:val="left"/>
        <w:rPr>
          <w:rFonts w:ascii="ＭＳ 明朝" w:hAnsi="ＭＳ 明朝" w:hint="eastAsia"/>
          <w:b/>
          <w:color w:val="0000FF"/>
          <w:sz w:val="28"/>
          <w:szCs w:val="28"/>
        </w:rPr>
      </w:pPr>
      <w:r w:rsidRPr="00A74509">
        <w:rPr>
          <w:rFonts w:ascii="ＭＳ 明朝" w:hAnsi="ＭＳ 明朝" w:hint="eastAsia"/>
          <w:b/>
          <w:color w:val="0000FF"/>
          <w:sz w:val="28"/>
          <w:szCs w:val="28"/>
        </w:rPr>
        <w:t>実技編</w:t>
      </w:r>
    </w:p>
    <w:p w:rsidR="00375C8F" w:rsidRDefault="00375C8F" w:rsidP="00375C8F">
      <w:pPr>
        <w:rPr>
          <w:rFonts w:hint="eastAsia"/>
        </w:rPr>
      </w:pPr>
      <w:r>
        <w:rPr>
          <w:rFonts w:hint="eastAsia"/>
        </w:rPr>
        <w:t>【問診】・・・罹患期間の確認、病期の確認</w:t>
      </w:r>
    </w:p>
    <w:p w:rsidR="00375C8F" w:rsidRDefault="00375C8F" w:rsidP="00375C8F">
      <w:pPr>
        <w:rPr>
          <w:rFonts w:hint="eastAsia"/>
        </w:rPr>
      </w:pPr>
      <w:r>
        <w:rPr>
          <w:rFonts w:hint="eastAsia"/>
        </w:rPr>
        <w:t>【視診】・・・筋拘縮や可動方向、可動制限の確認</w:t>
      </w:r>
    </w:p>
    <w:p w:rsidR="00375C8F" w:rsidRDefault="00375C8F" w:rsidP="00375C8F">
      <w:pPr>
        <w:rPr>
          <w:rFonts w:hint="eastAsia"/>
        </w:rPr>
      </w:pPr>
      <w:r>
        <w:rPr>
          <w:rFonts w:hint="eastAsia"/>
        </w:rPr>
        <w:t>【触診】・・・筋硬結と圧痛の確認</w:t>
      </w:r>
    </w:p>
    <w:p w:rsidR="00375C8F" w:rsidRDefault="00375C8F" w:rsidP="00375C8F">
      <w:pPr>
        <w:rPr>
          <w:rFonts w:hint="eastAsia"/>
        </w:rPr>
      </w:pPr>
      <w:r>
        <w:rPr>
          <w:rFonts w:hint="eastAsia"/>
        </w:rPr>
        <w:t>【検査】・・・肩関節疾患→確定診断→困難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Pr="00737C2F" w:rsidRDefault="00375C8F" w:rsidP="00375C8F">
      <w:pPr>
        <w:jc w:val="left"/>
        <w:rPr>
          <w:rFonts w:ascii="ＭＳ 明朝" w:hAnsi="ＭＳ 明朝" w:hint="eastAsia"/>
          <w:b/>
          <w:color w:val="FF0000"/>
        </w:rPr>
      </w:pPr>
      <w:r w:rsidRPr="00737C2F">
        <w:rPr>
          <w:rFonts w:ascii="ＭＳ 明朝" w:hAnsi="ＭＳ 明朝" w:hint="eastAsia"/>
          <w:b/>
          <w:color w:val="FF0000"/>
        </w:rPr>
        <w:t>※罹患期間にもよるが、治療回数は5～10回位</w:t>
      </w:r>
      <w:r>
        <w:rPr>
          <w:rFonts w:ascii="ＭＳ 明朝" w:hAnsi="ＭＳ 明朝" w:hint="eastAsia"/>
          <w:b/>
          <w:color w:val="FF0000"/>
        </w:rPr>
        <w:t>を目安にしている。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Pr="00A74509" w:rsidRDefault="00375C8F" w:rsidP="00375C8F">
      <w:pPr>
        <w:jc w:val="left"/>
        <w:rPr>
          <w:rFonts w:ascii="ＭＳ 明朝" w:hAnsi="ＭＳ 明朝" w:hint="eastAsia"/>
          <w:b/>
        </w:rPr>
      </w:pPr>
      <w:r w:rsidRPr="00A74509">
        <w:rPr>
          <w:rFonts w:ascii="ＭＳ 明朝" w:hAnsi="ＭＳ 明朝" w:hint="eastAsia"/>
          <w:b/>
        </w:rPr>
        <w:t>1．手技</w:t>
      </w:r>
    </w:p>
    <w:p w:rsidR="00375C8F" w:rsidRDefault="00375C8F" w:rsidP="00375C8F">
      <w:pPr>
        <w:ind w:firstLineChars="400" w:firstLine="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治療肢位の確認。治療前後の効果を自覚させる。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Pr="00A74509" w:rsidRDefault="00375C8F" w:rsidP="00375C8F">
      <w:pPr>
        <w:jc w:val="left"/>
        <w:rPr>
          <w:rFonts w:ascii="ＭＳ 明朝" w:hAnsi="ＭＳ 明朝" w:hint="eastAsia"/>
          <w:b/>
        </w:rPr>
      </w:pPr>
      <w:r w:rsidRPr="00A74509">
        <w:rPr>
          <w:rFonts w:ascii="ＭＳ 明朝" w:hAnsi="ＭＳ 明朝" w:hint="eastAsia"/>
          <w:b/>
        </w:rPr>
        <w:t>2.手指鍼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相点(20～50本)＋小腸勝方、大腸勝方、三焦勝方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Pr="00A74509" w:rsidRDefault="00375C8F" w:rsidP="00375C8F">
      <w:pPr>
        <w:jc w:val="left"/>
        <w:rPr>
          <w:rFonts w:ascii="ＭＳ 明朝" w:hAnsi="ＭＳ 明朝" w:hint="eastAsia"/>
          <w:b/>
        </w:rPr>
      </w:pPr>
      <w:r w:rsidRPr="00A74509">
        <w:rPr>
          <w:rFonts w:ascii="ＭＳ 明朝" w:hAnsi="ＭＳ 明朝" w:hint="eastAsia"/>
          <w:b/>
        </w:rPr>
        <w:t>3.体鍼</w:t>
      </w:r>
    </w:p>
    <w:p w:rsidR="00375C8F" w:rsidRPr="00737C2F" w:rsidRDefault="00375C8F" w:rsidP="00375C8F">
      <w:pPr>
        <w:ind w:firstLineChars="300" w:firstLine="632"/>
        <w:jc w:val="left"/>
        <w:rPr>
          <w:rFonts w:ascii="ＭＳ 明朝" w:hAnsi="ＭＳ 明朝" w:hint="eastAsia"/>
          <w:b/>
          <w:color w:val="FF0000"/>
        </w:rPr>
      </w:pPr>
      <w:r w:rsidRPr="00737C2F">
        <w:rPr>
          <w:rFonts w:ascii="ＭＳ 明朝" w:hAnsi="ＭＳ 明朝" w:hint="eastAsia"/>
          <w:b/>
          <w:color w:val="FF0000"/>
        </w:rPr>
        <w:t>刺針のポイント</w:t>
      </w:r>
    </w:p>
    <w:p w:rsidR="00375C8F" w:rsidRDefault="00375C8F" w:rsidP="00375C8F">
      <w:pPr>
        <w:ind w:firstLineChars="300" w:firstLine="63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刺針肢位は病期と症状により限局される場合が多い。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使用番手・・・（寸3、2番）　（寸6、2番）　（寸6、3番）　（2寸、3番）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1.伏臥・・・</w:t>
      </w:r>
      <w:r w:rsidRPr="001E3206">
        <w:rPr>
          <w:rFonts w:ascii="ＭＳ 明朝" w:hAnsi="ＭＳ 明朝" w:hint="eastAsia"/>
          <w:color w:val="FF0000"/>
        </w:rPr>
        <w:t>小円筋</w:t>
      </w:r>
      <w:r>
        <w:rPr>
          <w:rFonts w:ascii="ＭＳ 明朝" w:hAnsi="ＭＳ 明朝" w:hint="eastAsia"/>
        </w:rPr>
        <w:t>、</w:t>
      </w:r>
      <w:r w:rsidRPr="001E3206">
        <w:rPr>
          <w:rFonts w:ascii="ＭＳ 明朝" w:hAnsi="ＭＳ 明朝" w:hint="eastAsia"/>
          <w:color w:val="FF0000"/>
        </w:rPr>
        <w:t>大円筋</w:t>
      </w:r>
      <w:r>
        <w:rPr>
          <w:rFonts w:ascii="ＭＳ 明朝" w:hAnsi="ＭＳ 明朝" w:hint="eastAsia"/>
        </w:rPr>
        <w:t>、</w:t>
      </w:r>
      <w:r w:rsidRPr="001E3206">
        <w:rPr>
          <w:rFonts w:ascii="ＭＳ 明朝" w:hAnsi="ＭＳ 明朝" w:hint="eastAsia"/>
          <w:color w:val="FF0000"/>
        </w:rPr>
        <w:t>棘上筋</w:t>
      </w:r>
      <w:r>
        <w:rPr>
          <w:rFonts w:ascii="ＭＳ 明朝" w:hAnsi="ＭＳ 明朝" w:hint="eastAsia"/>
        </w:rPr>
        <w:t>、</w:t>
      </w:r>
      <w:r w:rsidRPr="001E3206">
        <w:rPr>
          <w:rFonts w:ascii="ＭＳ 明朝" w:hAnsi="ＭＳ 明朝" w:hint="eastAsia"/>
          <w:color w:val="FF0000"/>
        </w:rPr>
        <w:t>棘下筋</w:t>
      </w:r>
      <w:r>
        <w:rPr>
          <w:rFonts w:ascii="ＭＳ 明朝" w:hAnsi="ＭＳ 明朝" w:hint="eastAsia"/>
        </w:rPr>
        <w:t>、　　三角筋後部線維、上腕三頭筋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211455</wp:posOffset>
            </wp:positionV>
            <wp:extent cx="2056765" cy="1736090"/>
            <wp:effectExtent l="0" t="0" r="635" b="0"/>
            <wp:wrapNone/>
            <wp:docPr id="2" name="図 2" descr="肩・背面・表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肩・背面・表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Pr="00976F3B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2.仰臥・・・三角筋前部線維、</w:t>
      </w:r>
      <w:r w:rsidRPr="001E3206">
        <w:rPr>
          <w:rFonts w:ascii="ＭＳ 明朝" w:hAnsi="ＭＳ 明朝" w:hint="eastAsia"/>
          <w:color w:val="FF0000"/>
        </w:rPr>
        <w:t>上腕二頭筋</w:t>
      </w:r>
      <w:r>
        <w:rPr>
          <w:rFonts w:ascii="ＭＳ 明朝" w:hAnsi="ＭＳ 明朝" w:hint="eastAsia"/>
        </w:rPr>
        <w:t>、大円筋、</w:t>
      </w:r>
      <w:r w:rsidRPr="001E3206">
        <w:rPr>
          <w:rFonts w:ascii="ＭＳ 明朝" w:hAnsi="ＭＳ 明朝" w:hint="eastAsia"/>
          <w:color w:val="FF0000"/>
        </w:rPr>
        <w:t>関節内刺針</w:t>
      </w:r>
      <w:r>
        <w:rPr>
          <w:rFonts w:ascii="ＭＳ 明朝" w:hAnsi="ＭＳ 明朝" w:hint="eastAsia"/>
          <w:color w:val="FF0000"/>
        </w:rPr>
        <w:t>(棘上筋腱)</w:t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407035</wp:posOffset>
            </wp:positionH>
            <wp:positionV relativeFrom="paragraph">
              <wp:posOffset>71755</wp:posOffset>
            </wp:positionV>
            <wp:extent cx="2087245" cy="1848485"/>
            <wp:effectExtent l="0" t="0" r="8255" b="0"/>
            <wp:wrapTight wrapText="bothSides">
              <wp:wrapPolygon edited="0">
                <wp:start x="0" y="0"/>
                <wp:lineTo x="0" y="21370"/>
                <wp:lineTo x="21488" y="21370"/>
                <wp:lineTo x="21488" y="0"/>
                <wp:lineTo x="0" y="0"/>
              </wp:wrapPolygon>
            </wp:wrapTight>
            <wp:docPr id="1" name="図 1" descr="2頭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頭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375C8F" w:rsidRDefault="00375C8F" w:rsidP="00375C8F">
      <w:pPr>
        <w:jc w:val="left"/>
        <w:rPr>
          <w:rFonts w:ascii="ＭＳ 明朝" w:hAnsi="ＭＳ 明朝" w:hint="eastAsia"/>
        </w:rPr>
      </w:pPr>
    </w:p>
    <w:p w:rsidR="001C1078" w:rsidRPr="00375C8F" w:rsidRDefault="001C1078">
      <w:bookmarkStart w:id="0" w:name="_GoBack"/>
      <w:bookmarkEnd w:id="0"/>
    </w:p>
    <w:sectPr w:rsidR="001C1078" w:rsidRPr="00375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F"/>
    <w:rsid w:val="001C1078"/>
    <w:rsid w:val="003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2013-01-14T08:56:00Z</dcterms:created>
  <dcterms:modified xsi:type="dcterms:W3CDTF">2013-01-14T08:57:00Z</dcterms:modified>
</cp:coreProperties>
</file>